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AF" w:rsidRPr="00A7751A" w:rsidRDefault="00D233AF" w:rsidP="00D233AF">
      <w:pPr>
        <w:rPr>
          <w:rFonts w:ascii="Times New Roman" w:hAnsi="Times New Roman" w:cs="Times New Roman"/>
          <w:b/>
          <w:bCs/>
          <w:u w:val="single"/>
        </w:rPr>
      </w:pPr>
      <w:r w:rsidRPr="00A7751A">
        <w:rPr>
          <w:rFonts w:ascii="Times New Roman" w:hAnsi="Times New Roman" w:cs="Times New Roman"/>
          <w:b/>
          <w:bCs/>
          <w:u w:val="single"/>
        </w:rPr>
        <w:t>Women's Grievance Redressal Committee (WGRC)</w:t>
      </w:r>
    </w:p>
    <w:p w:rsidR="00D233AF" w:rsidRPr="00D233AF" w:rsidRDefault="00D233AF" w:rsidP="00D233AF">
      <w:pPr>
        <w:rPr>
          <w:rFonts w:ascii="Times New Roman" w:hAnsi="Times New Roman" w:cs="Times New Roman"/>
          <w:b/>
        </w:rPr>
      </w:pPr>
      <w:r w:rsidRPr="00D233AF">
        <w:rPr>
          <w:rFonts w:ascii="Times New Roman" w:hAnsi="Times New Roman" w:cs="Times New Roman"/>
        </w:rPr>
        <w:t xml:space="preserve">Gender Sensitization &amp; Awareness Program on the implementation of </w:t>
      </w:r>
      <w:r w:rsidR="004C6F94">
        <w:rPr>
          <w:rFonts w:ascii="Times New Roman" w:hAnsi="Times New Roman" w:cs="Times New Roman"/>
        </w:rPr>
        <w:t xml:space="preserve"> </w:t>
      </w:r>
      <w:r w:rsidRPr="00D233AF">
        <w:rPr>
          <w:rFonts w:ascii="Times New Roman" w:hAnsi="Times New Roman" w:cs="Times New Roman"/>
          <w:b/>
        </w:rPr>
        <w:t>“Sexual Harassment of Women at Workplace (Prevention, Prohibition and Redressal) Act 2013".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  <w:b/>
          <w:bCs/>
        </w:rPr>
        <w:t>Internal Complaints Committee (ICC)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  <w:b/>
          <w:bCs/>
        </w:rPr>
        <w:t>WGRC:</w:t>
      </w:r>
      <w:r w:rsidRPr="00D233AF">
        <w:rPr>
          <w:rFonts w:ascii="Times New Roman" w:hAnsi="Times New Roman" w:cs="Times New Roman"/>
        </w:rPr>
        <w:t xml:space="preserve"> A committee constituted by </w:t>
      </w:r>
      <w:r>
        <w:rPr>
          <w:rFonts w:ascii="Times New Roman" w:hAnsi="Times New Roman" w:cs="Times New Roman"/>
        </w:rPr>
        <w:t>CCET</w:t>
      </w:r>
      <w:r w:rsidRPr="00D233AF">
        <w:rPr>
          <w:rFonts w:ascii="Times New Roman" w:hAnsi="Times New Roman" w:cs="Times New Roman"/>
        </w:rPr>
        <w:t xml:space="preserve"> promotes a healthy working environment to all </w:t>
      </w:r>
      <w:r>
        <w:rPr>
          <w:rFonts w:ascii="Times New Roman" w:hAnsi="Times New Roman" w:cs="Times New Roman"/>
        </w:rPr>
        <w:t>CCET</w:t>
      </w:r>
      <w:r w:rsidRPr="00D233AF">
        <w:rPr>
          <w:rFonts w:ascii="Times New Roman" w:hAnsi="Times New Roman" w:cs="Times New Roman"/>
        </w:rPr>
        <w:t xml:space="preserve"> female staff, students and faculty.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 xml:space="preserve">In accordance to Section 29 of the Sexual Harassment of women at Workplace (Prevention, Prohibition and Redressal) Act, 2013 (14 of 2013) and OM dated 21.07.2009 in F.No.11013/3/2009-Esst.(A) issued by the </w:t>
      </w:r>
      <w:proofErr w:type="spellStart"/>
      <w:r w:rsidRPr="00D233AF">
        <w:rPr>
          <w:rFonts w:ascii="Times New Roman" w:hAnsi="Times New Roman" w:cs="Times New Roman"/>
        </w:rPr>
        <w:t>Deptt</w:t>
      </w:r>
      <w:proofErr w:type="spellEnd"/>
      <w:r w:rsidRPr="00D233AF">
        <w:rPr>
          <w:rFonts w:ascii="Times New Roman" w:hAnsi="Times New Roman" w:cs="Times New Roman"/>
        </w:rPr>
        <w:t xml:space="preserve">. of Personnel &amp; Training, Govt. of India, </w:t>
      </w:r>
      <w:r w:rsidR="004C6F94">
        <w:rPr>
          <w:rFonts w:ascii="Times New Roman" w:hAnsi="Times New Roman" w:cs="Times New Roman"/>
        </w:rPr>
        <w:t>CCET</w:t>
      </w:r>
      <w:r w:rsidRPr="00D233AF">
        <w:rPr>
          <w:rFonts w:ascii="Times New Roman" w:hAnsi="Times New Roman" w:cs="Times New Roman"/>
        </w:rPr>
        <w:t xml:space="preserve"> has constituted an Internal Complaints Committee (ICC) to conduct enquiry regarding harassment cases.</w:t>
      </w:r>
    </w:p>
    <w:tbl>
      <w:tblPr>
        <w:tblW w:w="6197" w:type="dxa"/>
        <w:jc w:val="center"/>
        <w:tblCellMar>
          <w:left w:w="0" w:type="dxa"/>
          <w:right w:w="0" w:type="dxa"/>
        </w:tblCellMar>
        <w:tblLook w:val="04A0"/>
      </w:tblPr>
      <w:tblGrid>
        <w:gridCol w:w="4492"/>
        <w:gridCol w:w="35"/>
        <w:gridCol w:w="1635"/>
        <w:gridCol w:w="35"/>
      </w:tblGrid>
      <w:tr w:rsidR="00A23DA5" w:rsidRPr="00D233AF" w:rsidTr="00A23DA5">
        <w:trPr>
          <w:jc w:val="center"/>
        </w:trPr>
        <w:tc>
          <w:tcPr>
            <w:tcW w:w="4527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8D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Rev. Fr. </w:t>
            </w:r>
            <w:r w:rsidRPr="00D233A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P.S.Varghese</w:t>
            </w:r>
            <w:proofErr w:type="spellEnd"/>
            <w:r w:rsidRPr="00D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   Executive Vice Chairman CCET &amp; Secretary St. Thomas Mission   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Chairperson, ICC</w:t>
            </w:r>
          </w:p>
        </w:tc>
      </w:tr>
      <w:tr w:rsidR="00A23DA5" w:rsidRPr="00D233AF" w:rsidTr="00A23DA5">
        <w:trPr>
          <w:jc w:val="center"/>
        </w:trPr>
        <w:tc>
          <w:tcPr>
            <w:tcW w:w="4527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8D7774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Dipali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,                                      Principal &amp; Professor , ETC 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Member (Internal)</w:t>
            </w:r>
          </w:p>
        </w:tc>
      </w:tr>
      <w:tr w:rsidR="00A23DA5" w:rsidRPr="00D233AF" w:rsidTr="00A23DA5">
        <w:trPr>
          <w:jc w:val="center"/>
        </w:trPr>
        <w:tc>
          <w:tcPr>
            <w:tcW w:w="4527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8D7774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Choudhury</w:t>
            </w:r>
            <w:proofErr w:type="spellEnd"/>
            <w:r>
              <w:rPr>
                <w:rFonts w:ascii="Times New Roman" w:hAnsi="Times New Roman" w:cs="Times New Roman"/>
              </w:rPr>
              <w:t xml:space="preserve"> Vice Principal &amp; </w:t>
            </w:r>
            <w:r w:rsidRPr="00D233AF">
              <w:rPr>
                <w:rFonts w:ascii="Times New Roman" w:hAnsi="Times New Roman" w:cs="Times New Roman"/>
              </w:rPr>
              <w:t xml:space="preserve"> Associate Professor, </w:t>
            </w:r>
            <w:r>
              <w:rPr>
                <w:rFonts w:ascii="Times New Roman" w:hAnsi="Times New Roman" w:cs="Times New Roman"/>
              </w:rPr>
              <w:t>CS</w:t>
            </w:r>
            <w:r w:rsidRPr="00D233A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Member (Internal)</w:t>
            </w:r>
          </w:p>
        </w:tc>
      </w:tr>
      <w:tr w:rsidR="00A23DA5" w:rsidRPr="00D233AF" w:rsidTr="00A23DA5">
        <w:trPr>
          <w:jc w:val="center"/>
        </w:trPr>
        <w:tc>
          <w:tcPr>
            <w:tcW w:w="4527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8D7774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 xml:space="preserve">Dr . </w:t>
            </w:r>
            <w:r>
              <w:rPr>
                <w:rFonts w:ascii="Times New Roman" w:hAnsi="Times New Roman" w:cs="Times New Roman"/>
              </w:rPr>
              <w:t xml:space="preserve">R.H. </w:t>
            </w:r>
            <w:proofErr w:type="spellStart"/>
            <w:r>
              <w:rPr>
                <w:rFonts w:ascii="Times New Roman" w:hAnsi="Times New Roman" w:cs="Times New Roman"/>
              </w:rPr>
              <w:t>Gajghat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33AF">
              <w:rPr>
                <w:rFonts w:ascii="Times New Roman" w:hAnsi="Times New Roman" w:cs="Times New Roman"/>
              </w:rPr>
              <w:t>, Professor,</w:t>
            </w:r>
            <w:r>
              <w:rPr>
                <w:rFonts w:ascii="Times New Roman" w:hAnsi="Times New Roman" w:cs="Times New Roman"/>
              </w:rPr>
              <w:t xml:space="preserve"> ME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Member (Internal)</w:t>
            </w:r>
          </w:p>
        </w:tc>
      </w:tr>
      <w:tr w:rsidR="00A23DA5" w:rsidRPr="00D233AF" w:rsidTr="00A23DA5">
        <w:trPr>
          <w:jc w:val="center"/>
        </w:trPr>
        <w:tc>
          <w:tcPr>
            <w:tcW w:w="4527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8D7774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Preeti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Nandkumar</w:t>
            </w:r>
            <w:proofErr w:type="spellEnd"/>
            <w:r w:rsidRPr="00D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Associate Professor</w:t>
            </w:r>
            <w:r w:rsidRPr="00D233AF">
              <w:rPr>
                <w:rFonts w:ascii="Times New Roman" w:hAnsi="Times New Roman" w:cs="Times New Roman"/>
              </w:rPr>
              <w:t>, Chemistry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Member (Internal)</w:t>
            </w:r>
          </w:p>
        </w:tc>
      </w:tr>
      <w:tr w:rsidR="00A23DA5" w:rsidRPr="00D233AF" w:rsidTr="00A23DA5">
        <w:trPr>
          <w:jc w:val="center"/>
        </w:trPr>
        <w:tc>
          <w:tcPr>
            <w:tcW w:w="4527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8D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Sudha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Singh, Library </w:t>
            </w:r>
            <w:proofErr w:type="spellStart"/>
            <w:r>
              <w:rPr>
                <w:rFonts w:ascii="Times New Roman" w:hAnsi="Times New Roman" w:cs="Times New Roman"/>
              </w:rPr>
              <w:t>Incharge</w:t>
            </w:r>
            <w:proofErr w:type="spellEnd"/>
            <w:r w:rsidRPr="00D23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Member (Internal)</w:t>
            </w:r>
          </w:p>
        </w:tc>
      </w:tr>
      <w:tr w:rsidR="00A23DA5" w:rsidRPr="00D233AF" w:rsidTr="00A23DA5">
        <w:trPr>
          <w:gridAfter w:val="1"/>
          <w:wAfter w:w="35" w:type="dxa"/>
          <w:jc w:val="center"/>
        </w:trPr>
        <w:tc>
          <w:tcPr>
            <w:tcW w:w="4492" w:type="dxa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556AE3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 xml:space="preserve">Adv.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Kanti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r w:rsidRPr="00D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Advocate </w:t>
            </w:r>
            <w:r w:rsidRPr="00D233AF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 xml:space="preserve">strict court </w:t>
            </w:r>
            <w:r w:rsidRPr="00D233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Durg</w:t>
            </w:r>
            <w:proofErr w:type="spellEnd"/>
            <w:r w:rsidRPr="00D233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0" w:type="dxa"/>
            <w:gridSpan w:val="2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A23DA5" w:rsidRPr="00D233AF" w:rsidRDefault="00A23DA5" w:rsidP="00D233AF">
            <w:pPr>
              <w:rPr>
                <w:rFonts w:ascii="Times New Roman" w:hAnsi="Times New Roman" w:cs="Times New Roman"/>
              </w:rPr>
            </w:pPr>
            <w:r w:rsidRPr="00D233AF">
              <w:rPr>
                <w:rFonts w:ascii="Times New Roman" w:hAnsi="Times New Roman" w:cs="Times New Roman"/>
              </w:rPr>
              <w:t>Member (External)</w:t>
            </w:r>
          </w:p>
        </w:tc>
      </w:tr>
    </w:tbl>
    <w:p w:rsidR="00556AE3" w:rsidRDefault="00D233AF" w:rsidP="00D233AF">
      <w:pPr>
        <w:rPr>
          <w:rFonts w:ascii="Times New Roman" w:hAnsi="Times New Roman" w:cs="Times New Roman"/>
          <w:b/>
          <w:bCs/>
        </w:rPr>
      </w:pPr>
      <w:r w:rsidRPr="00D233AF">
        <w:rPr>
          <w:rFonts w:ascii="Times New Roman" w:hAnsi="Times New Roman" w:cs="Times New Roman"/>
          <w:b/>
          <w:bCs/>
        </w:rPr>
        <w:t xml:space="preserve">Who can approach WGRC for help? </w:t>
      </w:r>
    </w:p>
    <w:p w:rsidR="00556AE3" w:rsidRPr="00556AE3" w:rsidRDefault="00D233AF" w:rsidP="00D233AF">
      <w:pPr>
        <w:rPr>
          <w:rFonts w:ascii="Times New Roman" w:hAnsi="Times New Roman" w:cs="Times New Roman"/>
          <w:bCs/>
        </w:rPr>
      </w:pPr>
      <w:r w:rsidRPr="00556AE3">
        <w:rPr>
          <w:rFonts w:ascii="Times New Roman" w:hAnsi="Times New Roman" w:cs="Times New Roman"/>
          <w:bCs/>
        </w:rPr>
        <w:t xml:space="preserve">Any </w:t>
      </w:r>
      <w:r w:rsidR="00556AE3" w:rsidRPr="00556AE3">
        <w:rPr>
          <w:rFonts w:ascii="Times New Roman" w:hAnsi="Times New Roman" w:cs="Times New Roman"/>
          <w:bCs/>
        </w:rPr>
        <w:t>CCET</w:t>
      </w:r>
      <w:r w:rsidRPr="00556AE3">
        <w:rPr>
          <w:rFonts w:ascii="Times New Roman" w:hAnsi="Times New Roman" w:cs="Times New Roman"/>
          <w:bCs/>
        </w:rPr>
        <w:t xml:space="preserve"> female employee (faculty or staff) or student </w:t>
      </w:r>
    </w:p>
    <w:p w:rsidR="00556AE3" w:rsidRDefault="00D233AF" w:rsidP="00D233AF">
      <w:pPr>
        <w:rPr>
          <w:rFonts w:ascii="Times New Roman" w:hAnsi="Times New Roman" w:cs="Times New Roman"/>
          <w:b/>
          <w:bCs/>
        </w:rPr>
      </w:pPr>
      <w:r w:rsidRPr="00D233AF">
        <w:rPr>
          <w:rFonts w:ascii="Times New Roman" w:hAnsi="Times New Roman" w:cs="Times New Roman"/>
          <w:b/>
          <w:bCs/>
        </w:rPr>
        <w:t xml:space="preserve">Definition of Sexual Harassment: </w:t>
      </w:r>
    </w:p>
    <w:p w:rsidR="00D233AF" w:rsidRPr="00556AE3" w:rsidRDefault="00D233AF" w:rsidP="00D233AF">
      <w:p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  <w:bCs/>
        </w:rPr>
        <w:t xml:space="preserve">"Sexual harassment" includes such unwelcome sexually determined </w:t>
      </w:r>
      <w:r w:rsidR="005773A0" w:rsidRPr="00556AE3">
        <w:rPr>
          <w:rFonts w:ascii="Times New Roman" w:hAnsi="Times New Roman" w:cs="Times New Roman"/>
          <w:bCs/>
        </w:rPr>
        <w:t>behavior</w:t>
      </w:r>
      <w:r w:rsidRPr="00556AE3">
        <w:rPr>
          <w:rFonts w:ascii="Times New Roman" w:hAnsi="Times New Roman" w:cs="Times New Roman"/>
          <w:bCs/>
        </w:rPr>
        <w:t>, whether directly or otherwise, as:</w:t>
      </w:r>
    </w:p>
    <w:p w:rsidR="00556AE3" w:rsidRDefault="00A23DA5" w:rsidP="00556AE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D233AF" w:rsidRPr="00D233AF">
        <w:rPr>
          <w:rFonts w:ascii="Times New Roman" w:hAnsi="Times New Roman" w:cs="Times New Roman"/>
        </w:rPr>
        <w:t>hysical contact and advances</w:t>
      </w:r>
    </w:p>
    <w:p w:rsidR="00556AE3" w:rsidRDefault="00A23DA5" w:rsidP="00556AE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233AF" w:rsidRPr="00556AE3">
        <w:rPr>
          <w:rFonts w:ascii="Times New Roman" w:hAnsi="Times New Roman" w:cs="Times New Roman"/>
        </w:rPr>
        <w:t xml:space="preserve">emand or request for sexual </w:t>
      </w:r>
      <w:r w:rsidR="00556AE3" w:rsidRPr="00556AE3">
        <w:rPr>
          <w:rFonts w:ascii="Times New Roman" w:hAnsi="Times New Roman" w:cs="Times New Roman"/>
        </w:rPr>
        <w:t>favors</w:t>
      </w:r>
    </w:p>
    <w:p w:rsidR="00556AE3" w:rsidRDefault="00A23DA5" w:rsidP="00556AE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33AF" w:rsidRPr="00556AE3">
        <w:rPr>
          <w:rFonts w:ascii="Times New Roman" w:hAnsi="Times New Roman" w:cs="Times New Roman"/>
        </w:rPr>
        <w:t xml:space="preserve">exually </w:t>
      </w:r>
      <w:r w:rsidR="00556AE3" w:rsidRPr="00556AE3">
        <w:rPr>
          <w:rFonts w:ascii="Times New Roman" w:hAnsi="Times New Roman" w:cs="Times New Roman"/>
        </w:rPr>
        <w:t>colored</w:t>
      </w:r>
      <w:r w:rsidR="00D233AF" w:rsidRPr="00556AE3">
        <w:rPr>
          <w:rFonts w:ascii="Times New Roman" w:hAnsi="Times New Roman" w:cs="Times New Roman"/>
        </w:rPr>
        <w:t xml:space="preserve"> remarks</w:t>
      </w:r>
    </w:p>
    <w:p w:rsidR="00556AE3" w:rsidRDefault="00A23DA5" w:rsidP="00556AE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33AF" w:rsidRPr="00556AE3">
        <w:rPr>
          <w:rFonts w:ascii="Times New Roman" w:hAnsi="Times New Roman" w:cs="Times New Roman"/>
        </w:rPr>
        <w:t>howing any pornography, or</w:t>
      </w:r>
    </w:p>
    <w:p w:rsidR="00D233AF" w:rsidRPr="00556AE3" w:rsidRDefault="00A23DA5" w:rsidP="00556AE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233AF" w:rsidRPr="00556AE3">
        <w:rPr>
          <w:rFonts w:ascii="Times New Roman" w:hAnsi="Times New Roman" w:cs="Times New Roman"/>
        </w:rPr>
        <w:t>ny other unwelcome physical, verbal or non-verbal conduct of a sexual nature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  <w:b/>
          <w:bCs/>
        </w:rPr>
        <w:t>What are the possible actions that can be taken against the respondent?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>Warning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Written apology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 xml:space="preserve">Bond of good </w:t>
      </w:r>
      <w:r w:rsidR="005773A0" w:rsidRPr="00556AE3">
        <w:rPr>
          <w:rFonts w:ascii="Times New Roman" w:hAnsi="Times New Roman" w:cs="Times New Roman"/>
        </w:rPr>
        <w:t>behavior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Adverse remark in the Confidential Report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Stopping of increments/promotion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Suspension</w:t>
      </w:r>
    </w:p>
    <w:p w:rsid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Dismissal</w:t>
      </w:r>
    </w:p>
    <w:p w:rsidR="00D233AF" w:rsidRPr="00556AE3" w:rsidRDefault="00D233AF" w:rsidP="00556AE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Any other relevant mechanism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  <w:b/>
          <w:bCs/>
        </w:rPr>
        <w:t>If you are harassed, what should you do?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>Inform to immediate supervisor or any other person in authority if the complaint is against the supervisor or WGRC-ICC</w:t>
      </w:r>
    </w:p>
    <w:p w:rsidR="00556AE3" w:rsidRDefault="00D233AF" w:rsidP="00556AE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>You can meet in person or call or file a complaint (hand-written, typed and signed, email) to the WGRC</w:t>
      </w:r>
    </w:p>
    <w:p w:rsidR="00556AE3" w:rsidRDefault="00D233AF" w:rsidP="00556AE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6AE3">
        <w:rPr>
          <w:rFonts w:ascii="Times New Roman" w:hAnsi="Times New Roman" w:cs="Times New Roman"/>
        </w:rPr>
        <w:t>You can reach us at </w:t>
      </w:r>
      <w:hyperlink r:id="rId5" w:history="1">
        <w:r w:rsidRPr="00556AE3">
          <w:rPr>
            <w:rStyle w:val="Hyperlink"/>
            <w:rFonts w:ascii="Times New Roman" w:hAnsi="Times New Roman" w:cs="Times New Roman"/>
          </w:rPr>
          <w:t>wgrc@</w:t>
        </w:r>
        <w:r w:rsidR="00556AE3">
          <w:rPr>
            <w:rStyle w:val="Hyperlink"/>
            <w:rFonts w:ascii="Times New Roman" w:hAnsi="Times New Roman" w:cs="Times New Roman"/>
          </w:rPr>
          <w:t>ccetbhilai</w:t>
        </w:r>
        <w:r w:rsidRPr="00556AE3">
          <w:rPr>
            <w:rStyle w:val="Hyperlink"/>
            <w:rFonts w:ascii="Times New Roman" w:hAnsi="Times New Roman" w:cs="Times New Roman"/>
          </w:rPr>
          <w:t>.ac.in</w:t>
        </w:r>
      </w:hyperlink>
    </w:p>
    <w:p w:rsidR="00D233AF" w:rsidRPr="00556AE3" w:rsidRDefault="005773A0" w:rsidP="00556AE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also contact the C</w:t>
      </w:r>
      <w:r w:rsidR="00D233AF" w:rsidRPr="00556AE3">
        <w:rPr>
          <w:rFonts w:ascii="Times New Roman" w:hAnsi="Times New Roman" w:cs="Times New Roman"/>
        </w:rPr>
        <w:t>hairperson</w:t>
      </w:r>
      <w:r>
        <w:rPr>
          <w:rFonts w:ascii="Times New Roman" w:hAnsi="Times New Roman" w:cs="Times New Roman"/>
        </w:rPr>
        <w:t>, Principal</w:t>
      </w:r>
      <w:r w:rsidR="00D233AF" w:rsidRPr="00556AE3">
        <w:rPr>
          <w:rFonts w:ascii="Times New Roman" w:hAnsi="Times New Roman" w:cs="Times New Roman"/>
        </w:rPr>
        <w:t xml:space="preserve"> or any other members directly.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>Rest assured that your complaint will be kept </w:t>
      </w:r>
      <w:r w:rsidRPr="00D233AF">
        <w:rPr>
          <w:rFonts w:ascii="Times New Roman" w:hAnsi="Times New Roman" w:cs="Times New Roman"/>
          <w:b/>
          <w:bCs/>
        </w:rPr>
        <w:t>CONFIDENTIAL.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  <w:b/>
          <w:bCs/>
        </w:rPr>
        <w:t>Inquiry into complaint:</w:t>
      </w:r>
    </w:p>
    <w:p w:rsidR="005773A0" w:rsidRDefault="00D233AF" w:rsidP="005773A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 xml:space="preserve">The inquiry shall be complete within a period of </w:t>
      </w:r>
      <w:r w:rsidR="005773A0">
        <w:rPr>
          <w:rFonts w:ascii="Times New Roman" w:hAnsi="Times New Roman" w:cs="Times New Roman"/>
        </w:rPr>
        <w:t>ten</w:t>
      </w:r>
      <w:r w:rsidRPr="00D233AF">
        <w:rPr>
          <w:rFonts w:ascii="Times New Roman" w:hAnsi="Times New Roman" w:cs="Times New Roman"/>
        </w:rPr>
        <w:t xml:space="preserve"> days from the date of the complaint.</w:t>
      </w:r>
    </w:p>
    <w:p w:rsidR="00D233AF" w:rsidRPr="005773A0" w:rsidRDefault="00D233AF" w:rsidP="005773A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773A0">
        <w:rPr>
          <w:rFonts w:ascii="Times New Roman" w:hAnsi="Times New Roman" w:cs="Times New Roman"/>
        </w:rPr>
        <w:t xml:space="preserve">On completion of the inquiry, the Internal Committee shall provide a report of its findings to the </w:t>
      </w:r>
      <w:r w:rsidR="005773A0">
        <w:rPr>
          <w:rFonts w:ascii="Times New Roman" w:hAnsi="Times New Roman" w:cs="Times New Roman"/>
        </w:rPr>
        <w:t xml:space="preserve">Executive Vice Chairman / Principal </w:t>
      </w:r>
      <w:r w:rsidRPr="005773A0">
        <w:rPr>
          <w:rFonts w:ascii="Times New Roman" w:hAnsi="Times New Roman" w:cs="Times New Roman"/>
        </w:rPr>
        <w:t xml:space="preserve">within a period of </w:t>
      </w:r>
      <w:r w:rsidR="005773A0">
        <w:rPr>
          <w:rFonts w:ascii="Times New Roman" w:hAnsi="Times New Roman" w:cs="Times New Roman"/>
        </w:rPr>
        <w:t>seven</w:t>
      </w:r>
      <w:r w:rsidRPr="005773A0">
        <w:rPr>
          <w:rFonts w:ascii="Times New Roman" w:hAnsi="Times New Roman" w:cs="Times New Roman"/>
        </w:rPr>
        <w:t xml:space="preserve"> days from the date of completion of the inquiry and such report be made available to the concerned parties.</w:t>
      </w:r>
    </w:p>
    <w:p w:rsidR="00D233AF" w:rsidRPr="00D233AF" w:rsidRDefault="00D233AF" w:rsidP="00D233AF">
      <w:p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t> </w:t>
      </w:r>
    </w:p>
    <w:p w:rsidR="005773A0" w:rsidRDefault="00D233AF" w:rsidP="005773A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33AF">
        <w:rPr>
          <w:rFonts w:ascii="Times New Roman" w:hAnsi="Times New Roman" w:cs="Times New Roman"/>
        </w:rPr>
        <w:lastRenderedPageBreak/>
        <w:t>If the allegation against the respondent has been proved, it shall recommend punitive actions to be taken against the respondent to the employer.</w:t>
      </w:r>
    </w:p>
    <w:p w:rsidR="00D233AF" w:rsidRPr="005773A0" w:rsidRDefault="00D233AF" w:rsidP="005773A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773A0">
        <w:rPr>
          <w:rFonts w:ascii="Times New Roman" w:hAnsi="Times New Roman" w:cs="Times New Roman"/>
        </w:rPr>
        <w:t xml:space="preserve">The employer shall act upon the recommendation within </w:t>
      </w:r>
      <w:r w:rsidR="005773A0">
        <w:rPr>
          <w:rFonts w:ascii="Times New Roman" w:hAnsi="Times New Roman" w:cs="Times New Roman"/>
        </w:rPr>
        <w:t>thirty</w:t>
      </w:r>
      <w:r w:rsidRPr="005773A0">
        <w:rPr>
          <w:rFonts w:ascii="Times New Roman" w:hAnsi="Times New Roman" w:cs="Times New Roman"/>
        </w:rPr>
        <w:t xml:space="preserve"> days of its receipt by him.</w:t>
      </w:r>
    </w:p>
    <w:p w:rsidR="004C6F94" w:rsidRPr="005773A0" w:rsidRDefault="004C6F94" w:rsidP="004C6F94">
      <w:pPr>
        <w:pStyle w:val="NormalWeb"/>
        <w:spacing w:before="0" w:beforeAutospacing="0" w:after="121" w:afterAutospacing="0"/>
        <w:rPr>
          <w:rFonts w:ascii="Arial Unicode MS" w:eastAsia="Arial Unicode MS" w:hAnsi="Arial Unicode MS" w:cs="Arial Unicode MS"/>
          <w:color w:val="000000"/>
          <w:sz w:val="18"/>
          <w:szCs w:val="16"/>
        </w:rPr>
      </w:pPr>
      <w:r w:rsidRPr="005773A0">
        <w:rPr>
          <w:rFonts w:ascii="Arial Unicode MS" w:eastAsia="Arial Unicode MS" w:hAnsi="Arial Unicode MS" w:cs="Arial Unicode MS" w:hint="eastAsia"/>
          <w:b/>
          <w:bCs/>
          <w:color w:val="000000"/>
          <w:sz w:val="18"/>
          <w:szCs w:val="16"/>
        </w:rPr>
        <w:t>Useful Reading Materials:</w:t>
      </w:r>
    </w:p>
    <w:p w:rsidR="004C6F94" w:rsidRDefault="004C6F94" w:rsidP="004C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Sexual Harassment of women at Workplace (Prevention, Prohibition and Redressal) Act and Rules, the 9th December, 2013</w:t>
      </w:r>
    </w:p>
    <w:p w:rsidR="004C6F94" w:rsidRPr="006014FD" w:rsidRDefault="00AE6FC0" w:rsidP="004C6F9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</w:pPr>
      <w:hyperlink r:id="rId6" w:tgtFrame="_blank" w:history="1">
        <w:r w:rsidR="004C6F94" w:rsidRPr="006014FD">
          <w:rPr>
            <w:rStyle w:val="Hyperlink"/>
            <w:rFonts w:ascii="Arial Unicode MS" w:eastAsia="Arial Unicode MS" w:hAnsi="Arial Unicode MS" w:cs="Arial Unicode MS" w:hint="eastAsia"/>
            <w:b/>
            <w:color w:val="0F2C7A"/>
            <w:sz w:val="16"/>
            <w:szCs w:val="16"/>
          </w:rPr>
          <w:t>Notification and Act</w:t>
        </w:r>
      </w:hyperlink>
    </w:p>
    <w:p w:rsidR="004C6F94" w:rsidRPr="006014FD" w:rsidRDefault="00AE6FC0" w:rsidP="004C6F9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</w:pPr>
      <w:hyperlink r:id="rId7" w:tgtFrame="_blank" w:history="1">
        <w:r w:rsidR="004C6F94" w:rsidRPr="006014FD">
          <w:rPr>
            <w:rStyle w:val="Hyperlink"/>
            <w:rFonts w:ascii="Arial Unicode MS" w:eastAsia="Arial Unicode MS" w:hAnsi="Arial Unicode MS" w:cs="Arial Unicode MS" w:hint="eastAsia"/>
            <w:b/>
            <w:color w:val="0F2C7A"/>
            <w:sz w:val="16"/>
            <w:szCs w:val="16"/>
          </w:rPr>
          <w:t>Rules</w:t>
        </w:r>
      </w:hyperlink>
    </w:p>
    <w:p w:rsidR="004C6F94" w:rsidRPr="006014FD" w:rsidRDefault="00AE6FC0" w:rsidP="004C6F9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</w:pPr>
      <w:hyperlink r:id="rId8" w:tgtFrame="_blank" w:history="1">
        <w:r w:rsidR="004C6F94" w:rsidRPr="006014FD">
          <w:rPr>
            <w:rStyle w:val="Hyperlink"/>
            <w:rFonts w:ascii="Arial Unicode MS" w:eastAsia="Arial Unicode MS" w:hAnsi="Arial Unicode MS" w:cs="Arial Unicode MS" w:hint="eastAsia"/>
            <w:b/>
            <w:color w:val="365D7E"/>
            <w:sz w:val="16"/>
            <w:szCs w:val="16"/>
          </w:rPr>
          <w:t>Office Memorandum, New Delhi, the 21st July, 2009, No. 11013/3/2009-Estt. (A) issued by the Department of Personnel and Training, Govt. of India</w:t>
        </w:r>
      </w:hyperlink>
    </w:p>
    <w:p w:rsidR="006E7556" w:rsidRPr="00D233AF" w:rsidRDefault="006E7556">
      <w:pPr>
        <w:rPr>
          <w:rFonts w:ascii="Times New Roman" w:hAnsi="Times New Roman" w:cs="Times New Roman"/>
          <w:sz w:val="24"/>
          <w:szCs w:val="24"/>
        </w:rPr>
      </w:pPr>
    </w:p>
    <w:sectPr w:rsidR="006E7556" w:rsidRPr="00D233AF" w:rsidSect="006E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B69"/>
    <w:multiLevelType w:val="multilevel"/>
    <w:tmpl w:val="12B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D5AAB"/>
    <w:multiLevelType w:val="multilevel"/>
    <w:tmpl w:val="531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25FDF"/>
    <w:multiLevelType w:val="multilevel"/>
    <w:tmpl w:val="822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C2114"/>
    <w:multiLevelType w:val="multilevel"/>
    <w:tmpl w:val="65F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3084C"/>
    <w:multiLevelType w:val="multilevel"/>
    <w:tmpl w:val="F60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233AF"/>
    <w:rsid w:val="00087BD3"/>
    <w:rsid w:val="004C6F94"/>
    <w:rsid w:val="00556AE3"/>
    <w:rsid w:val="005773A0"/>
    <w:rsid w:val="006014FD"/>
    <w:rsid w:val="006E7556"/>
    <w:rsid w:val="008D7774"/>
    <w:rsid w:val="00A23DA5"/>
    <w:rsid w:val="00A7751A"/>
    <w:rsid w:val="00AE6FC0"/>
    <w:rsid w:val="00D233AF"/>
    <w:rsid w:val="00EB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3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tbbs.ac.in/documents/DOPTO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itbbs.ac.in/documents/Sexual-Harassment-at-Workplace-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tbbs.ac.in/notice/sexual-harrassment-of-women-act-and-rules-2013.pdf" TargetMode="External"/><Relationship Id="rId5" Type="http://schemas.openxmlformats.org/officeDocument/2006/relationships/hyperlink" Target="mailto:wgrc@iitp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</dc:creator>
  <cp:lastModifiedBy>Winter</cp:lastModifiedBy>
  <cp:revision>5</cp:revision>
  <dcterms:created xsi:type="dcterms:W3CDTF">2023-04-06T07:41:00Z</dcterms:created>
  <dcterms:modified xsi:type="dcterms:W3CDTF">2023-05-06T06:31:00Z</dcterms:modified>
</cp:coreProperties>
</file>